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637" w:rsidRPr="00F5187C" w:rsidRDefault="00613637" w:rsidP="00DA16AC">
      <w:pPr>
        <w:jc w:val="center"/>
        <w:rPr>
          <w:rFonts w:ascii="Copperplate Gothic Light" w:hAnsi="Copperplate Gothic Light" w:cs="Arial"/>
          <w:b/>
        </w:rPr>
      </w:pPr>
      <w:r w:rsidRPr="00F5187C">
        <w:rPr>
          <w:rFonts w:ascii="Copperplate Gothic Light" w:hAnsi="Copperplate Gothic Light" w:cs="Arial"/>
          <w:b/>
        </w:rPr>
        <w:t>My Credo and Competencies</w:t>
      </w:r>
    </w:p>
    <w:p w:rsidR="00613637" w:rsidRPr="00B56BEB" w:rsidRDefault="00613637" w:rsidP="00DA16AC">
      <w:pPr>
        <w:jc w:val="center"/>
        <w:rPr>
          <w:rFonts w:ascii="Arial" w:hAnsi="Arial" w:cs="Arial"/>
          <w:sz w:val="20"/>
          <w:szCs w:val="20"/>
        </w:rPr>
      </w:pPr>
      <w:r>
        <w:rPr>
          <w:rFonts w:ascii="Arial" w:hAnsi="Arial" w:cs="Arial"/>
          <w:sz w:val="20"/>
          <w:szCs w:val="20"/>
        </w:rPr>
        <w:t xml:space="preserve">Guidelines </w:t>
      </w:r>
      <w:r w:rsidRPr="00B56BEB">
        <w:rPr>
          <w:rFonts w:ascii="Arial" w:hAnsi="Arial" w:cs="Arial"/>
          <w:sz w:val="20"/>
          <w:szCs w:val="20"/>
        </w:rPr>
        <w:t>for Commissioned Pastor Candidates</w:t>
      </w:r>
    </w:p>
    <w:p w:rsidR="00613637" w:rsidRPr="00B56BEB" w:rsidRDefault="00613637" w:rsidP="00DA16AC">
      <w:pPr>
        <w:jc w:val="center"/>
        <w:rPr>
          <w:rFonts w:ascii="Arial" w:hAnsi="Arial" w:cs="Arial"/>
          <w:b/>
          <w:sz w:val="20"/>
          <w:szCs w:val="20"/>
        </w:rPr>
      </w:pPr>
    </w:p>
    <w:p w:rsidR="00613637" w:rsidRPr="00B56BEB" w:rsidRDefault="00613637" w:rsidP="0060783B">
      <w:pPr>
        <w:rPr>
          <w:rFonts w:ascii="Arial" w:hAnsi="Arial" w:cs="Arial"/>
          <w:b/>
          <w:sz w:val="20"/>
          <w:szCs w:val="20"/>
        </w:rPr>
      </w:pPr>
      <w:r w:rsidRPr="00C16CDD">
        <w:rPr>
          <w:rFonts w:ascii="Arial" w:hAnsi="Arial" w:cs="Arial"/>
          <w:b/>
          <w:sz w:val="20"/>
          <w:szCs w:val="20"/>
          <w:highlight w:val="lightGray"/>
        </w:rPr>
        <w:t>General Information</w:t>
      </w:r>
    </w:p>
    <w:p w:rsidR="00613637" w:rsidRPr="00B56BEB" w:rsidRDefault="00613637" w:rsidP="00DA16AC">
      <w:pPr>
        <w:rPr>
          <w:rFonts w:ascii="Arial" w:hAnsi="Arial" w:cs="Arial"/>
          <w:sz w:val="20"/>
          <w:szCs w:val="20"/>
        </w:rPr>
      </w:pPr>
      <w:r w:rsidRPr="00B56BEB">
        <w:rPr>
          <w:rFonts w:ascii="Arial" w:hAnsi="Arial" w:cs="Arial"/>
          <w:sz w:val="20"/>
          <w:szCs w:val="20"/>
        </w:rPr>
        <w:t xml:space="preserve">In order to complete preparations for recognition as a Commissioned Pastor, it is necessary to write a </w:t>
      </w:r>
      <w:r>
        <w:rPr>
          <w:rFonts w:ascii="Arial" w:hAnsi="Arial" w:cs="Arial"/>
          <w:sz w:val="20"/>
          <w:szCs w:val="20"/>
        </w:rPr>
        <w:t xml:space="preserve">10 – 15 page </w:t>
      </w:r>
      <w:r w:rsidRPr="00B56BEB">
        <w:rPr>
          <w:rFonts w:ascii="Arial" w:hAnsi="Arial" w:cs="Arial"/>
          <w:sz w:val="20"/>
          <w:szCs w:val="20"/>
        </w:rPr>
        <w:t>paper</w:t>
      </w:r>
      <w:r>
        <w:rPr>
          <w:rFonts w:ascii="Arial" w:hAnsi="Arial" w:cs="Arial"/>
          <w:sz w:val="20"/>
          <w:szCs w:val="20"/>
        </w:rPr>
        <w:t xml:space="preserve"> (double spaced) called</w:t>
      </w:r>
      <w:r w:rsidRPr="00B56BEB">
        <w:rPr>
          <w:rFonts w:ascii="Arial" w:hAnsi="Arial" w:cs="Arial"/>
          <w:sz w:val="20"/>
          <w:szCs w:val="20"/>
        </w:rPr>
        <w:t xml:space="preserve"> “</w:t>
      </w:r>
      <w:r>
        <w:rPr>
          <w:rFonts w:ascii="Arial" w:hAnsi="Arial" w:cs="Arial"/>
          <w:sz w:val="20"/>
          <w:szCs w:val="20"/>
        </w:rPr>
        <w:t xml:space="preserve">My </w:t>
      </w:r>
      <w:r w:rsidRPr="00B56BEB">
        <w:rPr>
          <w:rFonts w:ascii="Arial" w:hAnsi="Arial" w:cs="Arial"/>
          <w:sz w:val="20"/>
          <w:szCs w:val="20"/>
        </w:rPr>
        <w:t>Credo</w:t>
      </w:r>
      <w:r>
        <w:rPr>
          <w:rFonts w:ascii="Arial" w:hAnsi="Arial" w:cs="Arial"/>
          <w:sz w:val="20"/>
          <w:szCs w:val="20"/>
        </w:rPr>
        <w:t xml:space="preserve"> and Competencies.</w:t>
      </w:r>
      <w:r w:rsidRPr="00B56BEB">
        <w:rPr>
          <w:rFonts w:ascii="Arial" w:hAnsi="Arial" w:cs="Arial"/>
          <w:sz w:val="20"/>
          <w:szCs w:val="20"/>
        </w:rPr>
        <w:t xml:space="preserve">” This paper is </w:t>
      </w:r>
      <w:r>
        <w:rPr>
          <w:rFonts w:ascii="Arial" w:hAnsi="Arial" w:cs="Arial"/>
          <w:sz w:val="20"/>
          <w:szCs w:val="20"/>
        </w:rPr>
        <w:t xml:space="preserve">a </w:t>
      </w:r>
      <w:r w:rsidRPr="00B56BEB">
        <w:rPr>
          <w:rFonts w:ascii="Arial" w:hAnsi="Arial" w:cs="Arial"/>
          <w:sz w:val="20"/>
          <w:szCs w:val="20"/>
        </w:rPr>
        <w:t>combination of a personal testimony (</w:t>
      </w:r>
      <w:r w:rsidRPr="00B56BEB">
        <w:rPr>
          <w:rFonts w:ascii="Arial" w:hAnsi="Arial" w:cs="Arial"/>
          <w:i/>
          <w:sz w:val="20"/>
          <w:szCs w:val="20"/>
        </w:rPr>
        <w:t>how I came to understand my relationship with God through Jesus</w:t>
      </w:r>
      <w:r w:rsidRPr="00B56BEB">
        <w:rPr>
          <w:rFonts w:ascii="Arial" w:hAnsi="Arial" w:cs="Arial"/>
          <w:sz w:val="20"/>
          <w:szCs w:val="20"/>
        </w:rPr>
        <w:t>), an explanation of your ministry call and preparedness (</w:t>
      </w:r>
      <w:r w:rsidRPr="00B56BEB">
        <w:rPr>
          <w:rFonts w:ascii="Arial" w:hAnsi="Arial" w:cs="Arial"/>
          <w:i/>
          <w:sz w:val="20"/>
          <w:szCs w:val="20"/>
        </w:rPr>
        <w:t>how I came to my awareness of my vocational call and acted upon it</w:t>
      </w:r>
      <w:r>
        <w:rPr>
          <w:rFonts w:ascii="Arial" w:hAnsi="Arial" w:cs="Arial"/>
          <w:sz w:val="20"/>
          <w:szCs w:val="20"/>
        </w:rPr>
        <w:t xml:space="preserve">), </w:t>
      </w:r>
      <w:r w:rsidRPr="00B56BEB">
        <w:rPr>
          <w:rFonts w:ascii="Arial" w:hAnsi="Arial" w:cs="Arial"/>
          <w:sz w:val="20"/>
          <w:szCs w:val="20"/>
        </w:rPr>
        <w:t xml:space="preserve">a theological essay that gives an articulate yet personal account of the central </w:t>
      </w:r>
      <w:r w:rsidRPr="00B56BEB">
        <w:rPr>
          <w:rFonts w:ascii="Arial" w:hAnsi="Arial" w:cs="Arial"/>
          <w:i/>
          <w:sz w:val="20"/>
          <w:szCs w:val="20"/>
        </w:rPr>
        <w:t>loci</w:t>
      </w:r>
      <w:r w:rsidRPr="00B56BEB">
        <w:rPr>
          <w:rFonts w:ascii="Arial" w:hAnsi="Arial" w:cs="Arial"/>
          <w:sz w:val="20"/>
          <w:szCs w:val="20"/>
        </w:rPr>
        <w:t xml:space="preserve"> of Christian teaching in language that can be understood by interested laypeople</w:t>
      </w:r>
      <w:r>
        <w:rPr>
          <w:rFonts w:ascii="Arial" w:hAnsi="Arial" w:cs="Arial"/>
          <w:sz w:val="20"/>
          <w:szCs w:val="20"/>
        </w:rPr>
        <w:t>, and a summary of evidences of competency that are posted in your e-portfolio.</w:t>
      </w:r>
    </w:p>
    <w:p w:rsidR="00613637" w:rsidRPr="00B56BEB" w:rsidRDefault="00613637" w:rsidP="00EC1E58">
      <w:pPr>
        <w:ind w:firstLine="360"/>
        <w:rPr>
          <w:rFonts w:ascii="Arial" w:hAnsi="Arial" w:cs="Arial"/>
          <w:sz w:val="20"/>
          <w:szCs w:val="20"/>
        </w:rPr>
      </w:pPr>
      <w:r w:rsidRPr="00B56BEB">
        <w:rPr>
          <w:rFonts w:ascii="Arial" w:hAnsi="Arial" w:cs="Arial"/>
          <w:sz w:val="20"/>
          <w:szCs w:val="20"/>
        </w:rPr>
        <w:t xml:space="preserve">Central to writing a </w:t>
      </w:r>
      <w:r w:rsidRPr="00B56BEB">
        <w:rPr>
          <w:rFonts w:ascii="Arial" w:hAnsi="Arial" w:cs="Arial"/>
          <w:i/>
          <w:sz w:val="20"/>
          <w:szCs w:val="20"/>
        </w:rPr>
        <w:t>Credo</w:t>
      </w:r>
      <w:r w:rsidRPr="00B56BEB">
        <w:rPr>
          <w:rFonts w:ascii="Arial" w:hAnsi="Arial" w:cs="Arial"/>
          <w:sz w:val="20"/>
          <w:szCs w:val="20"/>
        </w:rPr>
        <w:t xml:space="preserve"> is the feedback from a</w:t>
      </w:r>
      <w:r>
        <w:rPr>
          <w:rFonts w:ascii="Arial" w:hAnsi="Arial" w:cs="Arial"/>
          <w:sz w:val="20"/>
          <w:szCs w:val="20"/>
        </w:rPr>
        <w:t>nd shared reflection from one or more persons</w:t>
      </w:r>
      <w:r w:rsidRPr="00B56BEB">
        <w:rPr>
          <w:rFonts w:ascii="Arial" w:hAnsi="Arial" w:cs="Arial"/>
          <w:sz w:val="20"/>
          <w:szCs w:val="20"/>
        </w:rPr>
        <w:t>. P</w:t>
      </w:r>
      <w:r>
        <w:rPr>
          <w:rFonts w:ascii="Arial" w:hAnsi="Arial" w:cs="Arial"/>
          <w:sz w:val="20"/>
          <w:szCs w:val="20"/>
        </w:rPr>
        <w:t xml:space="preserve">rior to posting the final </w:t>
      </w:r>
      <w:r w:rsidRPr="00B56BEB">
        <w:rPr>
          <w:rFonts w:ascii="Arial" w:hAnsi="Arial" w:cs="Arial"/>
          <w:sz w:val="20"/>
          <w:szCs w:val="20"/>
        </w:rPr>
        <w:t xml:space="preserve">draft </w:t>
      </w:r>
      <w:r>
        <w:rPr>
          <w:rFonts w:ascii="Arial" w:hAnsi="Arial" w:cs="Arial"/>
          <w:sz w:val="20"/>
          <w:szCs w:val="20"/>
        </w:rPr>
        <w:t>in your e-portfolio, you are asked</w:t>
      </w:r>
      <w:r w:rsidRPr="00B56BEB">
        <w:rPr>
          <w:rFonts w:ascii="Arial" w:hAnsi="Arial" w:cs="Arial"/>
          <w:sz w:val="20"/>
          <w:szCs w:val="20"/>
        </w:rPr>
        <w:t xml:space="preserve"> to </w:t>
      </w:r>
      <w:r>
        <w:rPr>
          <w:rFonts w:ascii="Arial" w:hAnsi="Arial" w:cs="Arial"/>
          <w:sz w:val="20"/>
          <w:szCs w:val="20"/>
        </w:rPr>
        <w:t>discuss it with your mentor (and possibly another person.</w:t>
      </w:r>
    </w:p>
    <w:p w:rsidR="00613637" w:rsidRPr="00B56BEB" w:rsidRDefault="00613637" w:rsidP="00EC1E58">
      <w:pPr>
        <w:ind w:firstLine="360"/>
        <w:rPr>
          <w:rFonts w:ascii="Arial" w:hAnsi="Arial" w:cs="Arial"/>
          <w:sz w:val="20"/>
          <w:szCs w:val="20"/>
        </w:rPr>
      </w:pPr>
      <w:r w:rsidRPr="00B56BEB">
        <w:rPr>
          <w:rFonts w:ascii="Arial" w:hAnsi="Arial" w:cs="Arial"/>
          <w:sz w:val="20"/>
          <w:szCs w:val="20"/>
        </w:rPr>
        <w:t xml:space="preserve">Writing a </w:t>
      </w:r>
      <w:r w:rsidRPr="00B56BEB">
        <w:rPr>
          <w:rFonts w:ascii="Arial" w:hAnsi="Arial" w:cs="Arial"/>
          <w:i/>
          <w:sz w:val="20"/>
          <w:szCs w:val="20"/>
        </w:rPr>
        <w:t>Credo</w:t>
      </w:r>
      <w:r>
        <w:rPr>
          <w:rFonts w:ascii="Arial" w:hAnsi="Arial" w:cs="Arial"/>
          <w:sz w:val="20"/>
          <w:szCs w:val="20"/>
        </w:rPr>
        <w:t xml:space="preserve"> is an exercise to provide </w:t>
      </w:r>
      <w:r w:rsidRPr="00B56BEB">
        <w:rPr>
          <w:rFonts w:ascii="Arial" w:hAnsi="Arial" w:cs="Arial"/>
          <w:sz w:val="20"/>
          <w:szCs w:val="20"/>
        </w:rPr>
        <w:t>a snapshot of where you are at on your theological and confessional pilgrimage</w:t>
      </w:r>
      <w:r>
        <w:rPr>
          <w:rFonts w:ascii="Arial" w:hAnsi="Arial" w:cs="Arial"/>
          <w:sz w:val="20"/>
          <w:szCs w:val="20"/>
        </w:rPr>
        <w:t xml:space="preserve"> and ministry competencies</w:t>
      </w:r>
      <w:r w:rsidRPr="00B56BEB">
        <w:rPr>
          <w:rFonts w:ascii="Arial" w:hAnsi="Arial" w:cs="Arial"/>
          <w:sz w:val="20"/>
          <w:szCs w:val="20"/>
        </w:rPr>
        <w:t xml:space="preserve">. In writing your </w:t>
      </w:r>
      <w:r w:rsidRPr="00B56BEB">
        <w:rPr>
          <w:rFonts w:ascii="Arial" w:hAnsi="Arial" w:cs="Arial"/>
          <w:i/>
          <w:sz w:val="20"/>
          <w:szCs w:val="20"/>
        </w:rPr>
        <w:t>Credo</w:t>
      </w:r>
      <w:r w:rsidRPr="00B56BEB">
        <w:rPr>
          <w:rFonts w:ascii="Arial" w:hAnsi="Arial" w:cs="Arial"/>
          <w:sz w:val="20"/>
          <w:szCs w:val="20"/>
        </w:rPr>
        <w:t xml:space="preserve">, the hope is that you will come more fully to an awareness of what you believe and how it relates to your life and ministries, as well as learn how to communicate these beliefs in a way that is cogent and non-technical. While explanatory footnotes in the </w:t>
      </w:r>
      <w:r w:rsidRPr="00B56BEB">
        <w:rPr>
          <w:rFonts w:ascii="Arial" w:hAnsi="Arial" w:cs="Arial"/>
          <w:i/>
          <w:sz w:val="20"/>
          <w:szCs w:val="20"/>
        </w:rPr>
        <w:t>Credo</w:t>
      </w:r>
      <w:r w:rsidRPr="00B56BEB">
        <w:rPr>
          <w:rFonts w:ascii="Arial" w:hAnsi="Arial" w:cs="Arial"/>
          <w:sz w:val="20"/>
          <w:szCs w:val="20"/>
        </w:rPr>
        <w:t xml:space="preserve"> might give a sense of how you see your position in relation to more technical theological discussions, the body of the pap</w:t>
      </w:r>
      <w:r>
        <w:rPr>
          <w:rFonts w:ascii="Arial" w:hAnsi="Arial" w:cs="Arial"/>
          <w:sz w:val="20"/>
          <w:szCs w:val="20"/>
        </w:rPr>
        <w:t xml:space="preserve">er should be written </w:t>
      </w:r>
      <w:r w:rsidRPr="00B56BEB">
        <w:rPr>
          <w:rFonts w:ascii="Arial" w:hAnsi="Arial" w:cs="Arial"/>
          <w:sz w:val="20"/>
          <w:szCs w:val="20"/>
        </w:rPr>
        <w:t>for a general audience.</w:t>
      </w:r>
    </w:p>
    <w:p w:rsidR="00613637" w:rsidRPr="00B56BEB" w:rsidRDefault="00613637" w:rsidP="00EC1E58">
      <w:pPr>
        <w:ind w:firstLine="360"/>
        <w:rPr>
          <w:rFonts w:ascii="Arial" w:hAnsi="Arial" w:cs="Arial"/>
          <w:sz w:val="20"/>
          <w:szCs w:val="20"/>
        </w:rPr>
      </w:pPr>
      <w:r w:rsidRPr="00B56BEB">
        <w:rPr>
          <w:rFonts w:ascii="Arial" w:hAnsi="Arial" w:cs="Arial"/>
          <w:sz w:val="20"/>
          <w:szCs w:val="20"/>
        </w:rPr>
        <w:t>Through this process, the hope is that you will:</w:t>
      </w:r>
    </w:p>
    <w:p w:rsidR="00613637" w:rsidRPr="00B56BEB" w:rsidRDefault="00613637" w:rsidP="00807CF8">
      <w:pPr>
        <w:numPr>
          <w:ilvl w:val="0"/>
          <w:numId w:val="3"/>
        </w:numPr>
        <w:rPr>
          <w:rFonts w:ascii="Arial" w:hAnsi="Arial" w:cs="Arial"/>
          <w:sz w:val="20"/>
          <w:szCs w:val="20"/>
        </w:rPr>
      </w:pPr>
      <w:r w:rsidRPr="00B56BEB">
        <w:rPr>
          <w:rFonts w:ascii="Arial" w:hAnsi="Arial" w:cs="Arial"/>
          <w:sz w:val="20"/>
          <w:szCs w:val="20"/>
        </w:rPr>
        <w:t>Integrate your learning by developing a statement of belief that spans the broad scope of Christian teaching and reflects an awareness of (if not complete agreement with) the Reformed Church’s confessional standards.</w:t>
      </w:r>
    </w:p>
    <w:p w:rsidR="00613637" w:rsidRPr="00B56BEB" w:rsidRDefault="00613637" w:rsidP="00F5019F">
      <w:pPr>
        <w:numPr>
          <w:ilvl w:val="0"/>
          <w:numId w:val="3"/>
        </w:numPr>
        <w:rPr>
          <w:rFonts w:ascii="Arial" w:hAnsi="Arial" w:cs="Arial"/>
          <w:sz w:val="20"/>
          <w:szCs w:val="20"/>
        </w:rPr>
      </w:pPr>
      <w:r w:rsidRPr="00B56BEB">
        <w:rPr>
          <w:rFonts w:ascii="Arial" w:hAnsi="Arial" w:cs="Arial"/>
          <w:sz w:val="20"/>
          <w:szCs w:val="20"/>
        </w:rPr>
        <w:t>Seek to fill in gaps in your thinking and understanding with regard to your statement of faith.</w:t>
      </w:r>
    </w:p>
    <w:p w:rsidR="00613637" w:rsidRPr="00B56BEB" w:rsidRDefault="00613637" w:rsidP="00F16E18">
      <w:pPr>
        <w:numPr>
          <w:ilvl w:val="0"/>
          <w:numId w:val="3"/>
        </w:numPr>
        <w:rPr>
          <w:rFonts w:ascii="Arial" w:hAnsi="Arial" w:cs="Arial"/>
          <w:sz w:val="20"/>
          <w:szCs w:val="20"/>
        </w:rPr>
      </w:pPr>
      <w:r w:rsidRPr="00B56BEB">
        <w:rPr>
          <w:rFonts w:ascii="Arial" w:hAnsi="Arial" w:cs="Arial"/>
          <w:sz w:val="20"/>
          <w:szCs w:val="20"/>
        </w:rPr>
        <w:t>Hone your ability to give an account of your personal faith to others with sensitivity to cultural dimensions of the conversation.</w:t>
      </w:r>
    </w:p>
    <w:p w:rsidR="00613637" w:rsidRPr="00B56BEB" w:rsidRDefault="00613637" w:rsidP="00F16E18">
      <w:pPr>
        <w:numPr>
          <w:ilvl w:val="0"/>
          <w:numId w:val="3"/>
        </w:numPr>
        <w:rPr>
          <w:rFonts w:ascii="Arial" w:hAnsi="Arial" w:cs="Arial"/>
          <w:sz w:val="20"/>
          <w:szCs w:val="20"/>
        </w:rPr>
      </w:pPr>
      <w:r w:rsidRPr="00B56BEB">
        <w:rPr>
          <w:rFonts w:ascii="Arial" w:hAnsi="Arial" w:cs="Arial"/>
          <w:sz w:val="20"/>
          <w:szCs w:val="20"/>
        </w:rPr>
        <w:t>Express honesty about areas that are still in process or presently in doubt.</w:t>
      </w:r>
    </w:p>
    <w:p w:rsidR="00613637" w:rsidRDefault="00613637" w:rsidP="00F5019F">
      <w:pPr>
        <w:numPr>
          <w:ilvl w:val="0"/>
          <w:numId w:val="3"/>
        </w:numPr>
        <w:rPr>
          <w:rFonts w:ascii="Arial" w:hAnsi="Arial" w:cs="Arial"/>
          <w:sz w:val="20"/>
          <w:szCs w:val="20"/>
        </w:rPr>
      </w:pPr>
      <w:r w:rsidRPr="00B56BEB">
        <w:rPr>
          <w:rFonts w:ascii="Arial" w:hAnsi="Arial" w:cs="Arial"/>
          <w:sz w:val="20"/>
          <w:szCs w:val="20"/>
        </w:rPr>
        <w:t>Learn to communicate your theological positions in an authentic way to contemporary culture (assuming Christian readers who are interested).</w:t>
      </w:r>
    </w:p>
    <w:p w:rsidR="00613637" w:rsidRPr="00B56BEB" w:rsidRDefault="00613637" w:rsidP="00F5019F">
      <w:pPr>
        <w:numPr>
          <w:ilvl w:val="0"/>
          <w:numId w:val="3"/>
        </w:numPr>
        <w:rPr>
          <w:rFonts w:ascii="Arial" w:hAnsi="Arial" w:cs="Arial"/>
          <w:sz w:val="20"/>
          <w:szCs w:val="20"/>
        </w:rPr>
      </w:pPr>
      <w:r>
        <w:rPr>
          <w:rFonts w:ascii="Arial" w:hAnsi="Arial" w:cs="Arial"/>
          <w:sz w:val="20"/>
          <w:szCs w:val="20"/>
        </w:rPr>
        <w:t>Summarize your ministry competencies.</w:t>
      </w:r>
    </w:p>
    <w:p w:rsidR="00613637" w:rsidRPr="00B56BEB" w:rsidRDefault="00613637" w:rsidP="00F5019F">
      <w:pPr>
        <w:numPr>
          <w:ilvl w:val="0"/>
          <w:numId w:val="3"/>
        </w:numPr>
        <w:rPr>
          <w:rFonts w:ascii="Arial" w:hAnsi="Arial" w:cs="Arial"/>
          <w:sz w:val="20"/>
          <w:szCs w:val="20"/>
        </w:rPr>
      </w:pPr>
      <w:r w:rsidRPr="00B56BEB">
        <w:rPr>
          <w:rFonts w:ascii="Arial" w:hAnsi="Arial" w:cs="Arial"/>
          <w:sz w:val="20"/>
          <w:szCs w:val="20"/>
        </w:rPr>
        <w:t>Develop skills in responding to critical feedback in the context of a supportive, confidential environment.</w:t>
      </w:r>
    </w:p>
    <w:p w:rsidR="00613637" w:rsidRPr="00B56BEB" w:rsidRDefault="00613637" w:rsidP="003A4A11">
      <w:pPr>
        <w:rPr>
          <w:rFonts w:ascii="Arial" w:hAnsi="Arial" w:cs="Arial"/>
          <w:b/>
          <w:sz w:val="20"/>
          <w:szCs w:val="20"/>
        </w:rPr>
      </w:pPr>
    </w:p>
    <w:p w:rsidR="00613637" w:rsidRPr="00B56BEB" w:rsidRDefault="00613637" w:rsidP="003A4A11">
      <w:pPr>
        <w:rPr>
          <w:rFonts w:ascii="Arial" w:hAnsi="Arial" w:cs="Arial"/>
          <w:b/>
          <w:sz w:val="20"/>
          <w:szCs w:val="20"/>
        </w:rPr>
      </w:pPr>
      <w:r w:rsidRPr="00705465">
        <w:rPr>
          <w:rFonts w:ascii="Arial" w:hAnsi="Arial" w:cs="Arial"/>
          <w:b/>
          <w:sz w:val="20"/>
          <w:szCs w:val="20"/>
          <w:highlight w:val="lightGray"/>
        </w:rPr>
        <w:t>A Guide to Credo Writing</w:t>
      </w:r>
    </w:p>
    <w:p w:rsidR="00613637" w:rsidRDefault="00613637" w:rsidP="00AC1E27">
      <w:pPr>
        <w:rPr>
          <w:rFonts w:ascii="Arial" w:hAnsi="Arial" w:cs="Arial"/>
          <w:sz w:val="20"/>
          <w:szCs w:val="20"/>
        </w:rPr>
      </w:pPr>
      <w:r w:rsidRPr="00B56BEB">
        <w:rPr>
          <w:rFonts w:ascii="Arial" w:hAnsi="Arial" w:cs="Arial"/>
          <w:sz w:val="20"/>
          <w:szCs w:val="20"/>
        </w:rPr>
        <w:t xml:space="preserve">A </w:t>
      </w:r>
      <w:r w:rsidRPr="00B56BEB">
        <w:rPr>
          <w:rFonts w:ascii="Arial" w:hAnsi="Arial" w:cs="Arial"/>
          <w:i/>
          <w:sz w:val="20"/>
          <w:szCs w:val="20"/>
        </w:rPr>
        <w:t>Credo</w:t>
      </w:r>
      <w:r w:rsidRPr="00B56BEB">
        <w:rPr>
          <w:rFonts w:ascii="Arial" w:hAnsi="Arial" w:cs="Arial"/>
          <w:sz w:val="20"/>
          <w:szCs w:val="20"/>
        </w:rPr>
        <w:t xml:space="preserve"> is a the</w:t>
      </w:r>
      <w:r>
        <w:rPr>
          <w:rFonts w:ascii="Arial" w:hAnsi="Arial" w:cs="Arial"/>
          <w:sz w:val="20"/>
          <w:szCs w:val="20"/>
        </w:rPr>
        <w:t>ological essay developed in six parts for minimum of twelve pages.  Each part</w:t>
      </w:r>
      <w:r w:rsidRPr="00B56BEB">
        <w:rPr>
          <w:rFonts w:ascii="Arial" w:hAnsi="Arial" w:cs="Arial"/>
          <w:sz w:val="20"/>
          <w:szCs w:val="20"/>
        </w:rPr>
        <w:t xml:space="preserve"> is read and critiqued by </w:t>
      </w:r>
      <w:r>
        <w:rPr>
          <w:rFonts w:ascii="Arial" w:hAnsi="Arial" w:cs="Arial"/>
          <w:sz w:val="20"/>
          <w:szCs w:val="20"/>
        </w:rPr>
        <w:t>your mentor (minimum) and perhaps an additional person</w:t>
      </w:r>
      <w:r w:rsidRPr="00B56BEB">
        <w:rPr>
          <w:rFonts w:ascii="Arial" w:hAnsi="Arial" w:cs="Arial"/>
          <w:sz w:val="20"/>
          <w:szCs w:val="20"/>
        </w:rPr>
        <w:t xml:space="preserve">.  The writer uses the insights from the feedback to prepare a final version of the </w:t>
      </w:r>
      <w:r w:rsidRPr="00B56BEB">
        <w:rPr>
          <w:rFonts w:ascii="Arial" w:hAnsi="Arial" w:cs="Arial"/>
          <w:i/>
          <w:sz w:val="20"/>
          <w:szCs w:val="20"/>
        </w:rPr>
        <w:t>Credo</w:t>
      </w:r>
      <w:r w:rsidRPr="00B56BEB">
        <w:rPr>
          <w:rFonts w:ascii="Arial" w:hAnsi="Arial" w:cs="Arial"/>
          <w:sz w:val="20"/>
          <w:szCs w:val="20"/>
        </w:rPr>
        <w:t xml:space="preserve">.  These guidelines should inform the construction of your </w:t>
      </w:r>
      <w:r w:rsidRPr="00B56BEB">
        <w:rPr>
          <w:rFonts w:ascii="Arial" w:hAnsi="Arial" w:cs="Arial"/>
          <w:i/>
          <w:sz w:val="20"/>
          <w:szCs w:val="20"/>
        </w:rPr>
        <w:t>Credo</w:t>
      </w:r>
      <w:r w:rsidRPr="00B56BEB">
        <w:rPr>
          <w:rFonts w:ascii="Arial" w:hAnsi="Arial" w:cs="Arial"/>
          <w:sz w:val="20"/>
          <w:szCs w:val="20"/>
        </w:rPr>
        <w:t>:</w:t>
      </w:r>
    </w:p>
    <w:p w:rsidR="00613637" w:rsidRPr="00B56BEB" w:rsidRDefault="00613637" w:rsidP="00AC1E27">
      <w:pPr>
        <w:rPr>
          <w:rFonts w:ascii="Arial" w:hAnsi="Arial" w:cs="Arial"/>
          <w:sz w:val="20"/>
          <w:szCs w:val="20"/>
        </w:rPr>
      </w:pPr>
    </w:p>
    <w:p w:rsidR="00613637" w:rsidRPr="00C16CDD" w:rsidRDefault="00613637" w:rsidP="00AC1E27">
      <w:pPr>
        <w:widowControl/>
        <w:numPr>
          <w:ilvl w:val="0"/>
          <w:numId w:val="1"/>
        </w:numPr>
        <w:autoSpaceDE/>
        <w:autoSpaceDN/>
        <w:adjustRightInd/>
        <w:rPr>
          <w:rFonts w:ascii="Arial" w:hAnsi="Arial" w:cs="Arial"/>
          <w:sz w:val="20"/>
          <w:szCs w:val="20"/>
          <w:u w:val="single"/>
        </w:rPr>
      </w:pPr>
      <w:r w:rsidRPr="00C16CDD">
        <w:rPr>
          <w:rFonts w:ascii="Arial" w:hAnsi="Arial" w:cs="Arial"/>
          <w:sz w:val="20"/>
          <w:szCs w:val="20"/>
          <w:u w:val="single"/>
        </w:rPr>
        <w:t>Organize your parts according to these topics:</w:t>
      </w:r>
    </w:p>
    <w:p w:rsidR="00613637" w:rsidRPr="00E353F7" w:rsidRDefault="00613637" w:rsidP="00E353F7">
      <w:pPr>
        <w:widowControl/>
        <w:numPr>
          <w:ilvl w:val="0"/>
          <w:numId w:val="2"/>
        </w:numPr>
        <w:autoSpaceDE/>
        <w:autoSpaceDN/>
        <w:adjustRightInd/>
        <w:rPr>
          <w:rFonts w:ascii="Arial" w:hAnsi="Arial" w:cs="Arial"/>
          <w:sz w:val="20"/>
          <w:szCs w:val="20"/>
        </w:rPr>
      </w:pPr>
      <w:r w:rsidRPr="00E353F7">
        <w:rPr>
          <w:rFonts w:ascii="Arial" w:hAnsi="Arial" w:cs="Arial"/>
          <w:sz w:val="20"/>
          <w:szCs w:val="20"/>
        </w:rPr>
        <w:t>Introduction and Methodology (Think about such things as Personal Faith and Life, Vocational Calling, Revelation, Experience, Inspiration, Canon of Scripture, Hermeneutic, with a special focus on your autobiography, understanding of your calling, and the manner in which God communicates with you and all people)</w:t>
      </w:r>
    </w:p>
    <w:p w:rsidR="00613637" w:rsidRPr="00E353F7" w:rsidRDefault="00613637" w:rsidP="00E353F7">
      <w:pPr>
        <w:widowControl/>
        <w:numPr>
          <w:ilvl w:val="0"/>
          <w:numId w:val="2"/>
        </w:numPr>
        <w:autoSpaceDE/>
        <w:autoSpaceDN/>
        <w:adjustRightInd/>
        <w:rPr>
          <w:rFonts w:ascii="Arial" w:hAnsi="Arial" w:cs="Arial"/>
          <w:sz w:val="20"/>
          <w:szCs w:val="20"/>
          <w:lang w:eastAsia="en-US" w:bidi="ar-SA"/>
        </w:rPr>
      </w:pPr>
      <w:r w:rsidRPr="00E353F7">
        <w:rPr>
          <w:rFonts w:ascii="Arial" w:hAnsi="Arial" w:cs="Arial"/>
          <w:sz w:val="20"/>
          <w:szCs w:val="20"/>
          <w:lang w:eastAsia="en-US" w:bidi="ar-SA"/>
        </w:rPr>
        <w:t xml:space="preserve">Who is God? What are God’s intentions for this world? (Think about such topics as Trinity, Attributes, Creation, and </w:t>
      </w:r>
      <w:smartTag w:uri="urn:schemas-microsoft-com:office:smarttags" w:element="City">
        <w:smartTag w:uri="urn:schemas-microsoft-com:office:smarttags" w:element="place">
          <w:r w:rsidRPr="00E353F7">
            <w:rPr>
              <w:rFonts w:ascii="Arial" w:hAnsi="Arial" w:cs="Arial"/>
              <w:sz w:val="20"/>
              <w:szCs w:val="20"/>
              <w:lang w:eastAsia="en-US" w:bidi="ar-SA"/>
            </w:rPr>
            <w:t>Providence</w:t>
          </w:r>
        </w:smartTag>
      </w:smartTag>
      <w:r w:rsidRPr="00E353F7">
        <w:rPr>
          <w:rFonts w:ascii="Arial" w:hAnsi="Arial" w:cs="Arial"/>
          <w:sz w:val="20"/>
          <w:szCs w:val="20"/>
          <w:lang w:eastAsia="en-US" w:bidi="ar-SA"/>
        </w:rPr>
        <w:t>, with a special focus on who is God, what is wrong in the world, and how is God seeking to address these things)</w:t>
      </w:r>
    </w:p>
    <w:p w:rsidR="00613637" w:rsidRPr="00E353F7" w:rsidRDefault="00613637" w:rsidP="00E353F7">
      <w:pPr>
        <w:widowControl/>
        <w:numPr>
          <w:ilvl w:val="0"/>
          <w:numId w:val="2"/>
        </w:numPr>
        <w:autoSpaceDE/>
        <w:autoSpaceDN/>
        <w:adjustRightInd/>
        <w:rPr>
          <w:rFonts w:ascii="Arial" w:hAnsi="Arial" w:cs="Arial"/>
          <w:sz w:val="20"/>
          <w:szCs w:val="20"/>
          <w:lang w:eastAsia="en-US" w:bidi="ar-SA"/>
        </w:rPr>
      </w:pPr>
      <w:r w:rsidRPr="00E353F7">
        <w:rPr>
          <w:rFonts w:ascii="Arial" w:hAnsi="Arial" w:cs="Arial"/>
          <w:sz w:val="20"/>
          <w:szCs w:val="20"/>
          <w:lang w:eastAsia="en-US" w:bidi="ar-SA"/>
        </w:rPr>
        <w:t>Who is Christ, and how is Christ a Savior? What does Christ save people from? What are human beings, and what is sin? (Think about such topics as Christology, Atonement, Theological Anthropology, and Sin, with a special focus on who is Jesus and what did he do to address the problem of what is wrong in the world)</w:t>
      </w:r>
    </w:p>
    <w:p w:rsidR="00613637" w:rsidRPr="00E353F7" w:rsidRDefault="00613637" w:rsidP="00E353F7">
      <w:pPr>
        <w:widowControl/>
        <w:numPr>
          <w:ilvl w:val="0"/>
          <w:numId w:val="2"/>
        </w:numPr>
        <w:autoSpaceDE/>
        <w:autoSpaceDN/>
        <w:adjustRightInd/>
        <w:rPr>
          <w:rFonts w:ascii="Arial" w:hAnsi="Arial" w:cs="Arial"/>
          <w:sz w:val="20"/>
          <w:szCs w:val="20"/>
          <w:lang w:eastAsia="en-US" w:bidi="ar-SA"/>
        </w:rPr>
      </w:pPr>
      <w:r w:rsidRPr="00E353F7">
        <w:rPr>
          <w:rFonts w:ascii="Arial" w:hAnsi="Arial" w:cs="Arial"/>
          <w:sz w:val="20"/>
          <w:szCs w:val="20"/>
          <w:lang w:eastAsia="en-US" w:bidi="ar-SA"/>
        </w:rPr>
        <w:t>Who is the Holy Spirit, and how does the Spirit work in the world and the community of faith? (Think of such topics as Holy Spirit, Salvation, Predestination, and Sacraments, with a special focus on how does the work of Jesus bring the Church into being, and how does life in the church look and feel and unfold)</w:t>
      </w:r>
    </w:p>
    <w:p w:rsidR="00613637" w:rsidRDefault="00613637" w:rsidP="00E353F7">
      <w:pPr>
        <w:widowControl/>
        <w:numPr>
          <w:ilvl w:val="0"/>
          <w:numId w:val="2"/>
        </w:numPr>
        <w:autoSpaceDE/>
        <w:autoSpaceDN/>
        <w:adjustRightInd/>
        <w:rPr>
          <w:rFonts w:ascii="Arial" w:hAnsi="Arial" w:cs="Arial"/>
          <w:sz w:val="20"/>
          <w:szCs w:val="20"/>
          <w:lang w:eastAsia="en-US" w:bidi="ar-SA"/>
        </w:rPr>
      </w:pPr>
      <w:r w:rsidRPr="00E353F7">
        <w:rPr>
          <w:rFonts w:ascii="Arial" w:hAnsi="Arial" w:cs="Arial"/>
          <w:sz w:val="20"/>
          <w:szCs w:val="20"/>
          <w:lang w:eastAsia="en-US" w:bidi="ar-SA"/>
        </w:rPr>
        <w:t>Who are the people of God, and where is the Spirit leading them? (Think of such topics as Covenant, Ecclesiology, Eschatology, Ethics, and Christian Practices, with a special focus on how the Church now expresses the mission of God through Christ in the world, and where this is all headed as the great consummation of all things looms)</w:t>
      </w:r>
    </w:p>
    <w:p w:rsidR="00613637" w:rsidRPr="00E353F7" w:rsidRDefault="00613637" w:rsidP="00705465">
      <w:pPr>
        <w:widowControl/>
        <w:autoSpaceDE/>
        <w:autoSpaceDN/>
        <w:adjustRightInd/>
        <w:rPr>
          <w:rFonts w:ascii="Arial" w:hAnsi="Arial" w:cs="Arial"/>
          <w:sz w:val="20"/>
          <w:szCs w:val="20"/>
          <w:lang w:eastAsia="en-US" w:bidi="ar-SA"/>
        </w:rPr>
      </w:pPr>
    </w:p>
    <w:p w:rsidR="00613637" w:rsidRPr="00C16CDD" w:rsidRDefault="00613637" w:rsidP="009B6B95">
      <w:pPr>
        <w:widowControl/>
        <w:numPr>
          <w:ilvl w:val="0"/>
          <w:numId w:val="1"/>
        </w:numPr>
        <w:autoSpaceDE/>
        <w:autoSpaceDN/>
        <w:adjustRightInd/>
        <w:rPr>
          <w:rFonts w:ascii="Arial" w:hAnsi="Arial" w:cs="Arial"/>
          <w:sz w:val="20"/>
          <w:szCs w:val="20"/>
          <w:u w:val="single"/>
        </w:rPr>
      </w:pPr>
      <w:r w:rsidRPr="00C16CDD">
        <w:rPr>
          <w:rFonts w:ascii="Arial" w:hAnsi="Arial" w:cs="Arial"/>
          <w:sz w:val="20"/>
          <w:szCs w:val="20"/>
          <w:u w:val="single"/>
        </w:rPr>
        <w:t xml:space="preserve">Review and read wisely. </w:t>
      </w:r>
    </w:p>
    <w:p w:rsidR="00613637" w:rsidRDefault="00613637" w:rsidP="00705465">
      <w:pPr>
        <w:widowControl/>
        <w:numPr>
          <w:ilvl w:val="0"/>
          <w:numId w:val="9"/>
        </w:numPr>
        <w:tabs>
          <w:tab w:val="clear" w:pos="720"/>
          <w:tab w:val="num" w:pos="1080"/>
        </w:tabs>
        <w:autoSpaceDE/>
        <w:autoSpaceDN/>
        <w:adjustRightInd/>
        <w:ind w:left="1080"/>
        <w:rPr>
          <w:rFonts w:ascii="Arial" w:hAnsi="Arial" w:cs="Arial"/>
          <w:sz w:val="20"/>
          <w:szCs w:val="20"/>
        </w:rPr>
      </w:pPr>
      <w:r w:rsidRPr="00E353F7">
        <w:rPr>
          <w:rFonts w:ascii="Arial" w:hAnsi="Arial" w:cs="Arial"/>
          <w:sz w:val="20"/>
          <w:szCs w:val="20"/>
        </w:rPr>
        <w:t xml:space="preserve">Review the Denominational Standards, as well as your theology readings to help with your brainstorming about particular Credo topics. Your </w:t>
      </w:r>
      <w:r w:rsidRPr="00E353F7">
        <w:rPr>
          <w:rFonts w:ascii="Arial" w:hAnsi="Arial" w:cs="Arial"/>
          <w:i/>
          <w:sz w:val="20"/>
          <w:szCs w:val="20"/>
        </w:rPr>
        <w:t>Credo</w:t>
      </w:r>
      <w:r w:rsidRPr="00E353F7">
        <w:rPr>
          <w:rFonts w:ascii="Arial" w:hAnsi="Arial" w:cs="Arial"/>
          <w:sz w:val="20"/>
          <w:szCs w:val="20"/>
        </w:rPr>
        <w:t xml:space="preserve"> should locate your position in relation to the Reformed tradition, whether or not you agree with Reformed positions on that topic. You may recognize that some areas of theology represent “gaps” in your theological knowledge.  Now is the time to fill them.</w:t>
      </w:r>
    </w:p>
    <w:p w:rsidR="00613637" w:rsidRPr="00E353F7" w:rsidRDefault="00613637" w:rsidP="00705465">
      <w:pPr>
        <w:widowControl/>
        <w:tabs>
          <w:tab w:val="left" w:pos="720"/>
        </w:tabs>
        <w:autoSpaceDE/>
        <w:autoSpaceDN/>
        <w:adjustRightInd/>
        <w:ind w:left="1080" w:firstLine="720"/>
        <w:rPr>
          <w:rFonts w:ascii="Arial" w:hAnsi="Arial" w:cs="Arial"/>
          <w:sz w:val="20"/>
          <w:szCs w:val="20"/>
        </w:rPr>
      </w:pPr>
    </w:p>
    <w:p w:rsidR="00613637" w:rsidRDefault="00613637" w:rsidP="00705465">
      <w:pPr>
        <w:widowControl/>
        <w:numPr>
          <w:ilvl w:val="0"/>
          <w:numId w:val="9"/>
        </w:numPr>
        <w:autoSpaceDE/>
        <w:autoSpaceDN/>
        <w:adjustRightInd/>
        <w:ind w:left="1080"/>
        <w:rPr>
          <w:rFonts w:ascii="Arial" w:hAnsi="Arial" w:cs="Arial"/>
          <w:sz w:val="20"/>
          <w:szCs w:val="20"/>
        </w:rPr>
      </w:pPr>
      <w:r w:rsidRPr="00E353F7">
        <w:rPr>
          <w:rFonts w:ascii="Arial" w:hAnsi="Arial" w:cs="Arial"/>
          <w:sz w:val="20"/>
          <w:szCs w:val="20"/>
        </w:rPr>
        <w:t>Pay close attention to correct grammar, spelling, punctuation, and form.</w:t>
      </w:r>
    </w:p>
    <w:p w:rsidR="00613637" w:rsidRPr="00E353F7" w:rsidRDefault="00613637" w:rsidP="00705465">
      <w:pPr>
        <w:widowControl/>
        <w:autoSpaceDE/>
        <w:autoSpaceDN/>
        <w:adjustRightInd/>
        <w:ind w:left="1080"/>
        <w:rPr>
          <w:rFonts w:ascii="Arial" w:hAnsi="Arial" w:cs="Arial"/>
          <w:sz w:val="20"/>
          <w:szCs w:val="20"/>
        </w:rPr>
      </w:pPr>
    </w:p>
    <w:p w:rsidR="00613637" w:rsidRDefault="00613637" w:rsidP="00705465">
      <w:pPr>
        <w:widowControl/>
        <w:numPr>
          <w:ilvl w:val="0"/>
          <w:numId w:val="9"/>
        </w:numPr>
        <w:autoSpaceDE/>
        <w:autoSpaceDN/>
        <w:adjustRightInd/>
        <w:ind w:left="1080"/>
        <w:rPr>
          <w:rFonts w:ascii="Arial" w:hAnsi="Arial" w:cs="Arial"/>
          <w:sz w:val="20"/>
          <w:szCs w:val="20"/>
        </w:rPr>
      </w:pPr>
      <w:r w:rsidRPr="00E353F7">
        <w:rPr>
          <w:rFonts w:ascii="Arial" w:hAnsi="Arial" w:cs="Arial"/>
          <w:sz w:val="20"/>
          <w:szCs w:val="20"/>
        </w:rPr>
        <w:t xml:space="preserve">Write in an accessible, but cogent manner. Leave technical discussions to the footnotes. The body of the paper should be written in a way that authentically communicates your beliefs to a general audience. Do not assume that the readers of the body of your paper would have had theological education. In explanatory footnotes, however, you </w:t>
      </w:r>
      <w:r>
        <w:rPr>
          <w:rFonts w:ascii="Arial" w:hAnsi="Arial" w:cs="Arial"/>
          <w:sz w:val="20"/>
          <w:szCs w:val="20"/>
        </w:rPr>
        <w:t xml:space="preserve">may note the </w:t>
      </w:r>
      <w:r w:rsidRPr="00E353F7">
        <w:rPr>
          <w:rFonts w:ascii="Arial" w:hAnsi="Arial" w:cs="Arial"/>
          <w:sz w:val="20"/>
          <w:szCs w:val="20"/>
        </w:rPr>
        <w:t xml:space="preserve">books and authors that are influencing your approach. </w:t>
      </w:r>
    </w:p>
    <w:p w:rsidR="00613637" w:rsidRPr="00E353F7" w:rsidRDefault="00613637" w:rsidP="00705465">
      <w:pPr>
        <w:widowControl/>
        <w:autoSpaceDE/>
        <w:autoSpaceDN/>
        <w:adjustRightInd/>
        <w:ind w:left="1080"/>
        <w:rPr>
          <w:rFonts w:ascii="Arial" w:hAnsi="Arial" w:cs="Arial"/>
          <w:sz w:val="20"/>
          <w:szCs w:val="20"/>
        </w:rPr>
      </w:pPr>
      <w:bookmarkStart w:id="0" w:name="_GoBack"/>
      <w:bookmarkEnd w:id="0"/>
    </w:p>
    <w:p w:rsidR="00613637" w:rsidRDefault="00613637" w:rsidP="00705465">
      <w:pPr>
        <w:widowControl/>
        <w:numPr>
          <w:ilvl w:val="0"/>
          <w:numId w:val="9"/>
        </w:numPr>
        <w:autoSpaceDE/>
        <w:autoSpaceDN/>
        <w:adjustRightInd/>
        <w:ind w:left="1080"/>
        <w:rPr>
          <w:rFonts w:ascii="Arial" w:hAnsi="Arial" w:cs="Arial"/>
          <w:sz w:val="20"/>
          <w:szCs w:val="20"/>
        </w:rPr>
      </w:pPr>
      <w:r w:rsidRPr="00E353F7">
        <w:rPr>
          <w:rFonts w:ascii="Arial" w:hAnsi="Arial" w:cs="Arial"/>
          <w:sz w:val="20"/>
          <w:szCs w:val="20"/>
        </w:rPr>
        <w:t>Be aware of theological</w:t>
      </w:r>
      <w:r>
        <w:rPr>
          <w:rFonts w:ascii="Arial" w:hAnsi="Arial" w:cs="Arial"/>
          <w:sz w:val="20"/>
          <w:szCs w:val="20"/>
        </w:rPr>
        <w:t xml:space="preserve"> sources</w:t>
      </w:r>
      <w:r w:rsidRPr="00E353F7">
        <w:rPr>
          <w:rFonts w:ascii="Arial" w:hAnsi="Arial" w:cs="Arial"/>
          <w:sz w:val="20"/>
          <w:szCs w:val="20"/>
        </w:rPr>
        <w:t xml:space="preserve"> throughout the </w:t>
      </w:r>
      <w:r w:rsidRPr="00E353F7">
        <w:rPr>
          <w:rFonts w:ascii="Arial" w:hAnsi="Arial" w:cs="Arial"/>
          <w:i/>
          <w:sz w:val="20"/>
          <w:szCs w:val="20"/>
        </w:rPr>
        <w:t>Credo</w:t>
      </w:r>
      <w:r w:rsidRPr="00E353F7">
        <w:rPr>
          <w:rFonts w:ascii="Arial" w:hAnsi="Arial" w:cs="Arial"/>
          <w:sz w:val="20"/>
          <w:szCs w:val="20"/>
        </w:rPr>
        <w:t>, and cra</w:t>
      </w:r>
      <w:r>
        <w:rPr>
          <w:rFonts w:ascii="Arial" w:hAnsi="Arial" w:cs="Arial"/>
          <w:sz w:val="20"/>
          <w:szCs w:val="20"/>
        </w:rPr>
        <w:t>ft part one</w:t>
      </w:r>
      <w:r w:rsidRPr="00E353F7">
        <w:rPr>
          <w:rFonts w:ascii="Arial" w:hAnsi="Arial" w:cs="Arial"/>
          <w:sz w:val="20"/>
          <w:szCs w:val="20"/>
        </w:rPr>
        <w:t xml:space="preserve"> carefully. What are the sources for your theology? State how you intend you use your sources in a way that relates to your claims about how God is made known.</w:t>
      </w:r>
    </w:p>
    <w:p w:rsidR="00613637" w:rsidRPr="00E353F7" w:rsidRDefault="00613637" w:rsidP="00705465">
      <w:pPr>
        <w:widowControl/>
        <w:autoSpaceDE/>
        <w:autoSpaceDN/>
        <w:adjustRightInd/>
        <w:ind w:left="1080"/>
        <w:rPr>
          <w:rFonts w:ascii="Arial" w:hAnsi="Arial" w:cs="Arial"/>
          <w:sz w:val="20"/>
          <w:szCs w:val="20"/>
        </w:rPr>
      </w:pPr>
    </w:p>
    <w:p w:rsidR="00613637" w:rsidRDefault="00613637" w:rsidP="00705465">
      <w:pPr>
        <w:widowControl/>
        <w:numPr>
          <w:ilvl w:val="0"/>
          <w:numId w:val="9"/>
        </w:numPr>
        <w:autoSpaceDE/>
        <w:autoSpaceDN/>
        <w:adjustRightInd/>
        <w:ind w:left="1080"/>
        <w:rPr>
          <w:rFonts w:ascii="Arial" w:hAnsi="Arial" w:cs="Arial"/>
          <w:sz w:val="20"/>
          <w:szCs w:val="20"/>
        </w:rPr>
      </w:pPr>
      <w:r w:rsidRPr="00E353F7">
        <w:rPr>
          <w:rFonts w:ascii="Arial" w:hAnsi="Arial" w:cs="Arial"/>
          <w:sz w:val="20"/>
          <w:szCs w:val="20"/>
        </w:rPr>
        <w:t xml:space="preserve">Exhibit cultural awareness.  Your </w:t>
      </w:r>
      <w:r w:rsidRPr="00E353F7">
        <w:rPr>
          <w:rFonts w:ascii="Arial" w:hAnsi="Arial" w:cs="Arial"/>
          <w:i/>
          <w:sz w:val="20"/>
          <w:szCs w:val="20"/>
        </w:rPr>
        <w:t>Credo</w:t>
      </w:r>
      <w:r w:rsidRPr="00E353F7">
        <w:rPr>
          <w:rFonts w:ascii="Arial" w:hAnsi="Arial" w:cs="Arial"/>
          <w:sz w:val="20"/>
          <w:szCs w:val="20"/>
        </w:rPr>
        <w:t xml:space="preserve"> must engage the world in which you live, in its creational, social, economic, political and cultural dimensions.  The gospel is never disconnected from these realities.</w:t>
      </w:r>
    </w:p>
    <w:p w:rsidR="00613637" w:rsidRPr="00E353F7" w:rsidRDefault="00613637" w:rsidP="00705465">
      <w:pPr>
        <w:widowControl/>
        <w:autoSpaceDE/>
        <w:autoSpaceDN/>
        <w:adjustRightInd/>
        <w:ind w:left="1080"/>
        <w:rPr>
          <w:rFonts w:ascii="Arial" w:hAnsi="Arial" w:cs="Arial"/>
          <w:sz w:val="20"/>
          <w:szCs w:val="20"/>
        </w:rPr>
      </w:pPr>
    </w:p>
    <w:p w:rsidR="00613637" w:rsidRPr="00C16CDD" w:rsidRDefault="00613637" w:rsidP="00C16CDD">
      <w:pPr>
        <w:widowControl/>
        <w:numPr>
          <w:ilvl w:val="0"/>
          <w:numId w:val="9"/>
        </w:numPr>
        <w:autoSpaceDE/>
        <w:autoSpaceDN/>
        <w:adjustRightInd/>
        <w:ind w:left="1080"/>
        <w:rPr>
          <w:rFonts w:ascii="Arial" w:hAnsi="Arial" w:cs="Arial"/>
          <w:sz w:val="20"/>
          <w:szCs w:val="20"/>
        </w:rPr>
      </w:pPr>
      <w:r w:rsidRPr="00E353F7">
        <w:rPr>
          <w:rFonts w:ascii="Arial" w:hAnsi="Arial" w:cs="Arial"/>
          <w:sz w:val="20"/>
          <w:szCs w:val="20"/>
        </w:rPr>
        <w:t xml:space="preserve">Reflect on your pastoral and ministerial identity.  Integrate theology and your call to ministry in your </w:t>
      </w:r>
      <w:r w:rsidRPr="00E353F7">
        <w:rPr>
          <w:rFonts w:ascii="Arial" w:hAnsi="Arial" w:cs="Arial"/>
          <w:i/>
          <w:sz w:val="20"/>
          <w:szCs w:val="20"/>
        </w:rPr>
        <w:t>Credo</w:t>
      </w:r>
      <w:r w:rsidRPr="00E353F7">
        <w:rPr>
          <w:rFonts w:ascii="Arial" w:hAnsi="Arial" w:cs="Arial"/>
          <w:sz w:val="20"/>
          <w:szCs w:val="20"/>
        </w:rPr>
        <w:t>.  Wherever there are echoes of affirmation, challenge, hope, even judgment, identify and reflect on these.</w:t>
      </w:r>
    </w:p>
    <w:p w:rsidR="00613637" w:rsidRDefault="00613637" w:rsidP="00705465">
      <w:pPr>
        <w:widowControl/>
        <w:autoSpaceDE/>
        <w:autoSpaceDN/>
        <w:adjustRightInd/>
        <w:rPr>
          <w:rFonts w:ascii="Arial" w:hAnsi="Arial" w:cs="Arial"/>
          <w:sz w:val="20"/>
          <w:szCs w:val="20"/>
        </w:rPr>
      </w:pPr>
    </w:p>
    <w:p w:rsidR="00613637" w:rsidRPr="00C16CDD" w:rsidRDefault="00613637" w:rsidP="00705465">
      <w:pPr>
        <w:widowControl/>
        <w:numPr>
          <w:ilvl w:val="0"/>
          <w:numId w:val="1"/>
        </w:numPr>
        <w:autoSpaceDE/>
        <w:autoSpaceDN/>
        <w:adjustRightInd/>
        <w:rPr>
          <w:rFonts w:ascii="Arial" w:hAnsi="Arial" w:cs="Arial"/>
          <w:sz w:val="20"/>
          <w:szCs w:val="20"/>
          <w:u w:val="single"/>
          <w:lang w:eastAsia="en-US" w:bidi="ar-SA"/>
        </w:rPr>
      </w:pPr>
      <w:r w:rsidRPr="00C16CDD">
        <w:rPr>
          <w:rFonts w:ascii="Arial" w:hAnsi="Arial" w:cs="Arial"/>
          <w:sz w:val="20"/>
          <w:szCs w:val="20"/>
          <w:u w:val="single"/>
          <w:lang w:eastAsia="en-US" w:bidi="ar-SA"/>
        </w:rPr>
        <w:t>Summary and Application of Credo and Competencies.</w:t>
      </w:r>
    </w:p>
    <w:p w:rsidR="00613637" w:rsidRDefault="00613637" w:rsidP="00705465">
      <w:pPr>
        <w:widowControl/>
        <w:numPr>
          <w:ilvl w:val="0"/>
          <w:numId w:val="10"/>
        </w:numPr>
        <w:autoSpaceDE/>
        <w:autoSpaceDN/>
        <w:adjustRightInd/>
        <w:rPr>
          <w:rFonts w:ascii="Arial" w:hAnsi="Arial" w:cs="Arial"/>
          <w:sz w:val="20"/>
          <w:szCs w:val="20"/>
          <w:lang w:eastAsia="en-US" w:bidi="ar-SA"/>
        </w:rPr>
      </w:pPr>
      <w:r w:rsidRPr="00705465">
        <w:rPr>
          <w:rFonts w:ascii="Arial" w:hAnsi="Arial" w:cs="Arial"/>
          <w:sz w:val="20"/>
          <w:szCs w:val="20"/>
          <w:lang w:eastAsia="en-US" w:bidi="ar-SA"/>
        </w:rPr>
        <w:t>What are the representative evidences of competency that you have provided in your e-portfolio in the required ten areas of competency for Commissioned Pastors</w:t>
      </w:r>
    </w:p>
    <w:p w:rsidR="00613637" w:rsidRDefault="00613637" w:rsidP="00705465">
      <w:pPr>
        <w:widowControl/>
        <w:autoSpaceDE/>
        <w:autoSpaceDN/>
        <w:adjustRightInd/>
        <w:ind w:left="1080"/>
        <w:rPr>
          <w:rFonts w:ascii="Arial" w:hAnsi="Arial" w:cs="Arial"/>
          <w:sz w:val="20"/>
          <w:szCs w:val="20"/>
          <w:lang w:eastAsia="en-US" w:bidi="ar-SA"/>
        </w:rPr>
      </w:pPr>
    </w:p>
    <w:p w:rsidR="00613637" w:rsidRPr="00705465" w:rsidRDefault="00613637" w:rsidP="00705465">
      <w:pPr>
        <w:widowControl/>
        <w:numPr>
          <w:ilvl w:val="0"/>
          <w:numId w:val="10"/>
        </w:numPr>
        <w:autoSpaceDE/>
        <w:autoSpaceDN/>
        <w:adjustRightInd/>
        <w:rPr>
          <w:rFonts w:ascii="Arial" w:hAnsi="Arial" w:cs="Arial"/>
          <w:sz w:val="20"/>
          <w:szCs w:val="20"/>
          <w:lang w:eastAsia="en-US" w:bidi="ar-SA"/>
        </w:rPr>
      </w:pPr>
      <w:r w:rsidRPr="00705465">
        <w:rPr>
          <w:rFonts w:ascii="Arial" w:hAnsi="Arial" w:cs="Arial"/>
          <w:sz w:val="20"/>
          <w:szCs w:val="20"/>
          <w:lang w:eastAsia="en-US" w:bidi="ar-SA"/>
        </w:rPr>
        <w:t>What have the above topics meant to your personal journey? What specific ideas have most significantly influenced your life and ministry? In what ways may God be calling you to new levels of mission or transformation in the future?</w:t>
      </w:r>
      <w:r w:rsidRPr="00705465">
        <w:rPr>
          <w:rFonts w:ascii="Arial" w:hAnsi="Arial" w:cs="Arial"/>
          <w:sz w:val="20"/>
          <w:szCs w:val="20"/>
        </w:rPr>
        <w:t xml:space="preserve"> </w:t>
      </w:r>
    </w:p>
    <w:p w:rsidR="00613637" w:rsidRDefault="00613637" w:rsidP="00705465">
      <w:pPr>
        <w:widowControl/>
        <w:autoSpaceDE/>
        <w:autoSpaceDN/>
        <w:adjustRightInd/>
        <w:ind w:left="1080"/>
        <w:rPr>
          <w:rFonts w:ascii="Arial" w:hAnsi="Arial" w:cs="Arial"/>
          <w:sz w:val="20"/>
          <w:szCs w:val="20"/>
          <w:lang w:eastAsia="en-US" w:bidi="ar-SA"/>
        </w:rPr>
      </w:pPr>
    </w:p>
    <w:p w:rsidR="00613637" w:rsidRPr="00705465" w:rsidRDefault="00613637" w:rsidP="00705465">
      <w:pPr>
        <w:widowControl/>
        <w:numPr>
          <w:ilvl w:val="0"/>
          <w:numId w:val="10"/>
        </w:numPr>
        <w:autoSpaceDE/>
        <w:autoSpaceDN/>
        <w:adjustRightInd/>
        <w:rPr>
          <w:rFonts w:ascii="Arial" w:hAnsi="Arial" w:cs="Arial"/>
          <w:sz w:val="20"/>
          <w:szCs w:val="20"/>
          <w:lang w:eastAsia="en-US" w:bidi="ar-SA"/>
        </w:rPr>
      </w:pPr>
      <w:r w:rsidRPr="00705465">
        <w:rPr>
          <w:rFonts w:ascii="Arial" w:hAnsi="Arial" w:cs="Arial"/>
          <w:sz w:val="20"/>
          <w:szCs w:val="20"/>
        </w:rPr>
        <w:t>Realize that, for most candidates, your “My Credo and Competencies” is a public document that will be sent to all of the members of your classis.</w:t>
      </w:r>
    </w:p>
    <w:p w:rsidR="00613637" w:rsidRPr="00705465" w:rsidRDefault="00613637" w:rsidP="00705465">
      <w:pPr>
        <w:widowControl/>
        <w:autoSpaceDE/>
        <w:autoSpaceDN/>
        <w:adjustRightInd/>
        <w:rPr>
          <w:rFonts w:ascii="Arial" w:hAnsi="Arial" w:cs="Arial"/>
          <w:sz w:val="20"/>
          <w:szCs w:val="20"/>
          <w:lang w:eastAsia="en-US" w:bidi="ar-SA"/>
        </w:rPr>
      </w:pPr>
    </w:p>
    <w:p w:rsidR="00613637" w:rsidRPr="00E353F7" w:rsidRDefault="00613637" w:rsidP="00705465">
      <w:pPr>
        <w:widowControl/>
        <w:autoSpaceDE/>
        <w:autoSpaceDN/>
        <w:adjustRightInd/>
        <w:rPr>
          <w:rFonts w:ascii="Arial" w:hAnsi="Arial" w:cs="Arial"/>
          <w:sz w:val="20"/>
          <w:szCs w:val="20"/>
        </w:rPr>
      </w:pPr>
    </w:p>
    <w:p w:rsidR="00613637" w:rsidRPr="00E353F7" w:rsidRDefault="00613637">
      <w:pPr>
        <w:rPr>
          <w:rFonts w:ascii="Arial" w:hAnsi="Arial" w:cs="Arial"/>
          <w:sz w:val="20"/>
          <w:szCs w:val="20"/>
        </w:rPr>
      </w:pPr>
    </w:p>
    <w:sectPr w:rsidR="00613637" w:rsidRPr="00E353F7" w:rsidSect="00705465">
      <w:headerReference w:type="even" r:id="rId7"/>
      <w:headerReference w:type="default" r:id="rId8"/>
      <w:pgSz w:w="12240" w:h="15840"/>
      <w:pgMar w:top="1440" w:right="1440" w:bottom="1440" w:left="1440" w:header="720" w:footer="720" w:gutter="0"/>
      <w:pgBorders w:offsetFrom="page">
        <w:top w:val="single" w:sz="12" w:space="31" w:color="BFBFBF"/>
        <w:left w:val="single" w:sz="12" w:space="31" w:color="BFBFBF"/>
        <w:bottom w:val="single" w:sz="12" w:space="31" w:color="BFBFBF"/>
        <w:right w:val="single" w:sz="12" w:space="31" w:color="BFBFBF"/>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637" w:rsidRDefault="00613637">
      <w:r>
        <w:separator/>
      </w:r>
    </w:p>
  </w:endnote>
  <w:endnote w:type="continuationSeparator" w:id="0">
    <w:p w:rsidR="00613637" w:rsidRDefault="00613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637" w:rsidRDefault="00613637">
      <w:r>
        <w:separator/>
      </w:r>
    </w:p>
  </w:footnote>
  <w:footnote w:type="continuationSeparator" w:id="0">
    <w:p w:rsidR="00613637" w:rsidRDefault="006136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637" w:rsidRDefault="00613637" w:rsidP="006365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3637" w:rsidRDefault="00613637" w:rsidP="003A4A1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637" w:rsidRDefault="00613637" w:rsidP="006365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13637" w:rsidRDefault="00613637" w:rsidP="003A4A1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971CB"/>
    <w:multiLevelType w:val="hybridMultilevel"/>
    <w:tmpl w:val="01BCDD22"/>
    <w:lvl w:ilvl="0" w:tplc="0409000F">
      <w:start w:val="3"/>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1A392266"/>
    <w:multiLevelType w:val="hybridMultilevel"/>
    <w:tmpl w:val="76C4D388"/>
    <w:lvl w:ilvl="0" w:tplc="0409000F">
      <w:start w:val="1"/>
      <w:numFmt w:val="decimal"/>
      <w:lvlText w:val="%1."/>
      <w:lvlJc w:val="left"/>
      <w:pPr>
        <w:tabs>
          <w:tab w:val="num" w:pos="720"/>
        </w:tabs>
        <w:ind w:left="720" w:hanging="360"/>
      </w:pPr>
      <w:rPr>
        <w:rFonts w:cs="Times New Roman" w:hint="default"/>
      </w:rPr>
    </w:lvl>
    <w:lvl w:ilvl="1" w:tplc="3440C7F4">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A69667E"/>
    <w:multiLevelType w:val="hybridMultilevel"/>
    <w:tmpl w:val="8E865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880A40"/>
    <w:multiLevelType w:val="hybridMultilevel"/>
    <w:tmpl w:val="EF74DB0C"/>
    <w:lvl w:ilvl="0" w:tplc="04090019">
      <w:start w:val="1"/>
      <w:numFmt w:val="lowerLetter"/>
      <w:lvlText w:val="%1."/>
      <w:lvlJc w:val="left"/>
      <w:pPr>
        <w:tabs>
          <w:tab w:val="num" w:pos="1080"/>
        </w:tabs>
        <w:ind w:left="1080" w:hanging="360"/>
      </w:pPr>
      <w:rPr>
        <w:rFonts w:cs="Times New Roman" w:hint="default"/>
      </w:rPr>
    </w:lvl>
    <w:lvl w:ilvl="1" w:tplc="3440C7F4">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3EE87D05"/>
    <w:multiLevelType w:val="multilevel"/>
    <w:tmpl w:val="D8386EC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55A611D1"/>
    <w:multiLevelType w:val="hybridMultilevel"/>
    <w:tmpl w:val="250455B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3910C6D"/>
    <w:multiLevelType w:val="hybridMultilevel"/>
    <w:tmpl w:val="E57A2D1A"/>
    <w:lvl w:ilvl="0" w:tplc="04090019">
      <w:start w:val="1"/>
      <w:numFmt w:val="lowerLetter"/>
      <w:lvlText w:val="%1."/>
      <w:lvlJc w:val="left"/>
      <w:pPr>
        <w:tabs>
          <w:tab w:val="num" w:pos="720"/>
        </w:tabs>
        <w:ind w:left="720" w:hanging="360"/>
      </w:pPr>
      <w:rPr>
        <w:rFonts w:cs="Times New Roman" w:hint="default"/>
      </w:rPr>
    </w:lvl>
    <w:lvl w:ilvl="1" w:tplc="3440C7F4">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77443BE1"/>
    <w:multiLevelType w:val="hybridMultilevel"/>
    <w:tmpl w:val="EA102B16"/>
    <w:lvl w:ilvl="0" w:tplc="04090019">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7"/>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4"/>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2BCA"/>
    <w:rsid w:val="00012808"/>
    <w:rsid w:val="00015EE8"/>
    <w:rsid w:val="00046DA1"/>
    <w:rsid w:val="00076B61"/>
    <w:rsid w:val="00092530"/>
    <w:rsid w:val="000B3E33"/>
    <w:rsid w:val="000B502B"/>
    <w:rsid w:val="000E062D"/>
    <w:rsid w:val="000E1404"/>
    <w:rsid w:val="000E2646"/>
    <w:rsid w:val="000F03B0"/>
    <w:rsid w:val="000F517F"/>
    <w:rsid w:val="00140251"/>
    <w:rsid w:val="001403E7"/>
    <w:rsid w:val="00163766"/>
    <w:rsid w:val="00167512"/>
    <w:rsid w:val="001729B3"/>
    <w:rsid w:val="001B3615"/>
    <w:rsid w:val="001C7DAE"/>
    <w:rsid w:val="001F5BE0"/>
    <w:rsid w:val="002051D1"/>
    <w:rsid w:val="00215DBB"/>
    <w:rsid w:val="00263508"/>
    <w:rsid w:val="0026361F"/>
    <w:rsid w:val="00274B0B"/>
    <w:rsid w:val="002849E6"/>
    <w:rsid w:val="00285E61"/>
    <w:rsid w:val="002B3174"/>
    <w:rsid w:val="002E2003"/>
    <w:rsid w:val="00312367"/>
    <w:rsid w:val="003515C6"/>
    <w:rsid w:val="003649B5"/>
    <w:rsid w:val="00393D76"/>
    <w:rsid w:val="003A1088"/>
    <w:rsid w:val="003A4A11"/>
    <w:rsid w:val="003A61D9"/>
    <w:rsid w:val="003A7FA9"/>
    <w:rsid w:val="003B7CA7"/>
    <w:rsid w:val="003C416D"/>
    <w:rsid w:val="003C5420"/>
    <w:rsid w:val="003F0467"/>
    <w:rsid w:val="0041163D"/>
    <w:rsid w:val="00430178"/>
    <w:rsid w:val="00453959"/>
    <w:rsid w:val="004765AD"/>
    <w:rsid w:val="0048139C"/>
    <w:rsid w:val="00494BFB"/>
    <w:rsid w:val="004B2F90"/>
    <w:rsid w:val="004D0162"/>
    <w:rsid w:val="004D05C7"/>
    <w:rsid w:val="00507116"/>
    <w:rsid w:val="00507587"/>
    <w:rsid w:val="005177F9"/>
    <w:rsid w:val="00524CAC"/>
    <w:rsid w:val="005269A5"/>
    <w:rsid w:val="005755C3"/>
    <w:rsid w:val="0057609F"/>
    <w:rsid w:val="00585146"/>
    <w:rsid w:val="00586FA2"/>
    <w:rsid w:val="00597E2A"/>
    <w:rsid w:val="005D0543"/>
    <w:rsid w:val="005E2BCA"/>
    <w:rsid w:val="005E645B"/>
    <w:rsid w:val="0060783B"/>
    <w:rsid w:val="00612214"/>
    <w:rsid w:val="00613637"/>
    <w:rsid w:val="0062173C"/>
    <w:rsid w:val="006329CD"/>
    <w:rsid w:val="006365B6"/>
    <w:rsid w:val="00651616"/>
    <w:rsid w:val="00654D2D"/>
    <w:rsid w:val="00697456"/>
    <w:rsid w:val="006B6A3B"/>
    <w:rsid w:val="006F6E04"/>
    <w:rsid w:val="00705465"/>
    <w:rsid w:val="0072212D"/>
    <w:rsid w:val="007524B3"/>
    <w:rsid w:val="007A61C7"/>
    <w:rsid w:val="007B0073"/>
    <w:rsid w:val="007B4103"/>
    <w:rsid w:val="007C554C"/>
    <w:rsid w:val="007D3899"/>
    <w:rsid w:val="007E0D84"/>
    <w:rsid w:val="007E6782"/>
    <w:rsid w:val="007F46E5"/>
    <w:rsid w:val="00807CF8"/>
    <w:rsid w:val="00812EC7"/>
    <w:rsid w:val="00833B9A"/>
    <w:rsid w:val="008411F1"/>
    <w:rsid w:val="008543BB"/>
    <w:rsid w:val="008758D4"/>
    <w:rsid w:val="0087639B"/>
    <w:rsid w:val="00893D03"/>
    <w:rsid w:val="008A3ABE"/>
    <w:rsid w:val="008B354B"/>
    <w:rsid w:val="008B4B2C"/>
    <w:rsid w:val="008C1899"/>
    <w:rsid w:val="008D10C4"/>
    <w:rsid w:val="008E66B4"/>
    <w:rsid w:val="00916E90"/>
    <w:rsid w:val="00944A79"/>
    <w:rsid w:val="00996521"/>
    <w:rsid w:val="0099767F"/>
    <w:rsid w:val="009B6B95"/>
    <w:rsid w:val="009D076F"/>
    <w:rsid w:val="009D34D9"/>
    <w:rsid w:val="009D7009"/>
    <w:rsid w:val="009E0AAF"/>
    <w:rsid w:val="009E75E4"/>
    <w:rsid w:val="009F26E6"/>
    <w:rsid w:val="009F7BAE"/>
    <w:rsid w:val="00A1723B"/>
    <w:rsid w:val="00A24919"/>
    <w:rsid w:val="00A40AD2"/>
    <w:rsid w:val="00A6152F"/>
    <w:rsid w:val="00A63AE2"/>
    <w:rsid w:val="00A64E36"/>
    <w:rsid w:val="00A917F8"/>
    <w:rsid w:val="00AB2887"/>
    <w:rsid w:val="00AC0501"/>
    <w:rsid w:val="00AC1E27"/>
    <w:rsid w:val="00AC5E40"/>
    <w:rsid w:val="00AD4BD8"/>
    <w:rsid w:val="00AF4D93"/>
    <w:rsid w:val="00B03EAC"/>
    <w:rsid w:val="00B23E05"/>
    <w:rsid w:val="00B403EC"/>
    <w:rsid w:val="00B56BEB"/>
    <w:rsid w:val="00B823F5"/>
    <w:rsid w:val="00B869EE"/>
    <w:rsid w:val="00BB0298"/>
    <w:rsid w:val="00BD6048"/>
    <w:rsid w:val="00BE240A"/>
    <w:rsid w:val="00BE3219"/>
    <w:rsid w:val="00C045BB"/>
    <w:rsid w:val="00C11B3A"/>
    <w:rsid w:val="00C16CDD"/>
    <w:rsid w:val="00C24C0B"/>
    <w:rsid w:val="00C32ABB"/>
    <w:rsid w:val="00C37F1C"/>
    <w:rsid w:val="00C50A1C"/>
    <w:rsid w:val="00C51920"/>
    <w:rsid w:val="00C5554D"/>
    <w:rsid w:val="00C84EAD"/>
    <w:rsid w:val="00C90E7C"/>
    <w:rsid w:val="00CA745C"/>
    <w:rsid w:val="00CB2FAD"/>
    <w:rsid w:val="00CC37BE"/>
    <w:rsid w:val="00CD0D77"/>
    <w:rsid w:val="00CD41DC"/>
    <w:rsid w:val="00CF27CF"/>
    <w:rsid w:val="00D00A02"/>
    <w:rsid w:val="00D17CD0"/>
    <w:rsid w:val="00D35A8D"/>
    <w:rsid w:val="00D50796"/>
    <w:rsid w:val="00D522C5"/>
    <w:rsid w:val="00D65C08"/>
    <w:rsid w:val="00D7420A"/>
    <w:rsid w:val="00DA16AC"/>
    <w:rsid w:val="00DB2F88"/>
    <w:rsid w:val="00DF28C5"/>
    <w:rsid w:val="00E353F7"/>
    <w:rsid w:val="00E40EBA"/>
    <w:rsid w:val="00E60623"/>
    <w:rsid w:val="00E64943"/>
    <w:rsid w:val="00E759F4"/>
    <w:rsid w:val="00EA1595"/>
    <w:rsid w:val="00EA3471"/>
    <w:rsid w:val="00EB6FAB"/>
    <w:rsid w:val="00EC1E58"/>
    <w:rsid w:val="00EC4469"/>
    <w:rsid w:val="00ED10AF"/>
    <w:rsid w:val="00ED7BEE"/>
    <w:rsid w:val="00EF08FE"/>
    <w:rsid w:val="00EF2FE3"/>
    <w:rsid w:val="00F03307"/>
    <w:rsid w:val="00F03B76"/>
    <w:rsid w:val="00F16E18"/>
    <w:rsid w:val="00F47E30"/>
    <w:rsid w:val="00F5019F"/>
    <w:rsid w:val="00F5187C"/>
    <w:rsid w:val="00F51AD2"/>
    <w:rsid w:val="00F74998"/>
    <w:rsid w:val="00F93A94"/>
    <w:rsid w:val="00FB574C"/>
    <w:rsid w:val="00FD6A9A"/>
    <w:rsid w:val="00FE0D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83B"/>
    <w:pPr>
      <w:widowControl w:val="0"/>
      <w:autoSpaceDE w:val="0"/>
      <w:autoSpaceDN w:val="0"/>
      <w:adjustRightInd w:val="0"/>
    </w:pPr>
    <w:rPr>
      <w:rFonts w:eastAsia="SimSun"/>
      <w:sz w:val="24"/>
      <w:szCs w:val="24"/>
      <w:lang w:eastAsia="zh-CN" w:bidi="he-IL"/>
    </w:rPr>
  </w:style>
  <w:style w:type="paragraph" w:styleId="Heading2">
    <w:name w:val="heading 2"/>
    <w:basedOn w:val="Normal"/>
    <w:next w:val="Normal"/>
    <w:link w:val="Heading2Char"/>
    <w:uiPriority w:val="99"/>
    <w:qFormat/>
    <w:rsid w:val="00597E2A"/>
    <w:pPr>
      <w:keepNext/>
      <w:widowControl/>
      <w:tabs>
        <w:tab w:val="left" w:pos="-1530"/>
        <w:tab w:val="left" w:pos="432"/>
        <w:tab w:val="left" w:pos="1440"/>
        <w:tab w:val="left" w:pos="7920"/>
        <w:tab w:val="left" w:pos="8640"/>
        <w:tab w:val="left" w:pos="9360"/>
        <w:tab w:val="left" w:pos="10080"/>
      </w:tabs>
      <w:autoSpaceDE/>
      <w:autoSpaceDN/>
      <w:adjustRightInd/>
      <w:spacing w:line="240" w:lineRule="exact"/>
      <w:ind w:left="1620" w:hanging="1620"/>
      <w:outlineLvl w:val="1"/>
    </w:pPr>
    <w:rPr>
      <w:rFonts w:eastAsia="Times New Roman"/>
      <w:szCs w:val="20"/>
      <w:lang w:eastAsia="en-US"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865F9"/>
    <w:rPr>
      <w:rFonts w:asciiTheme="majorHAnsi" w:eastAsiaTheme="majorEastAsia" w:hAnsiTheme="majorHAnsi" w:cstheme="majorBidi"/>
      <w:b/>
      <w:bCs/>
      <w:i/>
      <w:iCs/>
      <w:sz w:val="28"/>
      <w:szCs w:val="28"/>
      <w:lang w:eastAsia="zh-CN" w:bidi="he-IL"/>
    </w:rPr>
  </w:style>
  <w:style w:type="table" w:styleId="TableGrid">
    <w:name w:val="Table Grid"/>
    <w:basedOn w:val="TableNormal"/>
    <w:uiPriority w:val="99"/>
    <w:rsid w:val="008E66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E66B4"/>
    <w:pPr>
      <w:autoSpaceDE/>
      <w:autoSpaceDN/>
      <w:adjustRightInd/>
      <w:jc w:val="center"/>
    </w:pPr>
    <w:rPr>
      <w:rFonts w:ascii="Garamond" w:eastAsia="Times New Roman" w:hAnsi="Garamond"/>
      <w:b/>
      <w:szCs w:val="20"/>
      <w:lang w:eastAsia="en-US" w:bidi="ar-SA"/>
    </w:rPr>
  </w:style>
  <w:style w:type="character" w:customStyle="1" w:styleId="TitleChar">
    <w:name w:val="Title Char"/>
    <w:basedOn w:val="DefaultParagraphFont"/>
    <w:link w:val="Title"/>
    <w:uiPriority w:val="10"/>
    <w:rsid w:val="006865F9"/>
    <w:rPr>
      <w:rFonts w:asciiTheme="majorHAnsi" w:eastAsiaTheme="majorEastAsia" w:hAnsiTheme="majorHAnsi" w:cstheme="majorBidi"/>
      <w:b/>
      <w:bCs/>
      <w:kern w:val="28"/>
      <w:sz w:val="32"/>
      <w:szCs w:val="32"/>
      <w:lang w:eastAsia="zh-CN" w:bidi="he-IL"/>
    </w:rPr>
  </w:style>
  <w:style w:type="paragraph" w:styleId="PlainText">
    <w:name w:val="Plain Text"/>
    <w:basedOn w:val="Normal"/>
    <w:link w:val="PlainTextChar"/>
    <w:uiPriority w:val="99"/>
    <w:rsid w:val="00597E2A"/>
    <w:pPr>
      <w:widowControl/>
      <w:autoSpaceDE/>
      <w:autoSpaceDN/>
      <w:adjustRightInd/>
    </w:pPr>
    <w:rPr>
      <w:rFonts w:ascii="Courier New" w:eastAsia="Times New Roman" w:hAnsi="Courier New"/>
      <w:sz w:val="20"/>
      <w:szCs w:val="20"/>
      <w:lang w:eastAsia="en-US" w:bidi="ar-SA"/>
    </w:rPr>
  </w:style>
  <w:style w:type="character" w:customStyle="1" w:styleId="PlainTextChar">
    <w:name w:val="Plain Text Char"/>
    <w:basedOn w:val="DefaultParagraphFont"/>
    <w:link w:val="PlainText"/>
    <w:uiPriority w:val="99"/>
    <w:semiHidden/>
    <w:rsid w:val="006865F9"/>
    <w:rPr>
      <w:rFonts w:ascii="Courier New" w:eastAsia="SimSun" w:hAnsi="Courier New" w:cs="Courier New"/>
      <w:sz w:val="20"/>
      <w:szCs w:val="20"/>
      <w:lang w:eastAsia="zh-CN" w:bidi="he-IL"/>
    </w:rPr>
  </w:style>
  <w:style w:type="paragraph" w:styleId="Header">
    <w:name w:val="header"/>
    <w:basedOn w:val="Normal"/>
    <w:link w:val="HeaderChar"/>
    <w:uiPriority w:val="99"/>
    <w:rsid w:val="003A4A11"/>
    <w:pPr>
      <w:tabs>
        <w:tab w:val="center" w:pos="4320"/>
        <w:tab w:val="right" w:pos="8640"/>
      </w:tabs>
    </w:pPr>
  </w:style>
  <w:style w:type="character" w:customStyle="1" w:styleId="HeaderChar">
    <w:name w:val="Header Char"/>
    <w:basedOn w:val="DefaultParagraphFont"/>
    <w:link w:val="Header"/>
    <w:uiPriority w:val="99"/>
    <w:semiHidden/>
    <w:rsid w:val="006865F9"/>
    <w:rPr>
      <w:rFonts w:eastAsia="SimSun"/>
      <w:sz w:val="24"/>
      <w:szCs w:val="24"/>
      <w:lang w:eastAsia="zh-CN" w:bidi="he-IL"/>
    </w:rPr>
  </w:style>
  <w:style w:type="character" w:styleId="PageNumber">
    <w:name w:val="page number"/>
    <w:basedOn w:val="DefaultParagraphFont"/>
    <w:uiPriority w:val="99"/>
    <w:rsid w:val="003A4A11"/>
    <w:rPr>
      <w:rFonts w:cs="Times New Roman"/>
    </w:rPr>
  </w:style>
  <w:style w:type="paragraph" w:styleId="BalloonText">
    <w:name w:val="Balloon Text"/>
    <w:basedOn w:val="Normal"/>
    <w:link w:val="BalloonTextChar"/>
    <w:uiPriority w:val="99"/>
    <w:semiHidden/>
    <w:rsid w:val="001B3615"/>
    <w:rPr>
      <w:rFonts w:ascii="Tahoma" w:hAnsi="Tahoma" w:cs="Tahoma"/>
      <w:sz w:val="16"/>
      <w:szCs w:val="16"/>
    </w:rPr>
  </w:style>
  <w:style w:type="character" w:customStyle="1" w:styleId="BalloonTextChar">
    <w:name w:val="Balloon Text Char"/>
    <w:basedOn w:val="DefaultParagraphFont"/>
    <w:link w:val="BalloonText"/>
    <w:uiPriority w:val="99"/>
    <w:semiHidden/>
    <w:rsid w:val="006865F9"/>
    <w:rPr>
      <w:rFonts w:eastAsia="SimSun"/>
      <w:sz w:val="0"/>
      <w:szCs w:val="0"/>
      <w:lang w:eastAsia="zh-CN" w:bidi="he-IL"/>
    </w:rPr>
  </w:style>
  <w:style w:type="character" w:styleId="Hyperlink">
    <w:name w:val="Hyperlink"/>
    <w:basedOn w:val="DefaultParagraphFont"/>
    <w:uiPriority w:val="99"/>
    <w:rsid w:val="00015EE8"/>
    <w:rPr>
      <w:rFonts w:cs="Times New Roman"/>
      <w:color w:val="0000FF"/>
      <w:u w:val="single"/>
    </w:rPr>
  </w:style>
  <w:style w:type="paragraph" w:styleId="ListParagraph">
    <w:name w:val="List Paragraph"/>
    <w:basedOn w:val="Normal"/>
    <w:uiPriority w:val="99"/>
    <w:qFormat/>
    <w:rsid w:val="00705465"/>
    <w:pPr>
      <w:ind w:left="720"/>
    </w:pPr>
  </w:style>
</w:styles>
</file>

<file path=word/webSettings.xml><?xml version="1.0" encoding="utf-8"?>
<w:webSettings xmlns:r="http://schemas.openxmlformats.org/officeDocument/2006/relationships" xmlns:w="http://schemas.openxmlformats.org/wordprocessingml/2006/main">
  <w:divs>
    <w:div w:id="1400445259">
      <w:marLeft w:val="0"/>
      <w:marRight w:val="0"/>
      <w:marTop w:val="0"/>
      <w:marBottom w:val="0"/>
      <w:divBdr>
        <w:top w:val="none" w:sz="0" w:space="0" w:color="auto"/>
        <w:left w:val="none" w:sz="0" w:space="0" w:color="auto"/>
        <w:bottom w:val="none" w:sz="0" w:space="0" w:color="auto"/>
        <w:right w:val="none" w:sz="0" w:space="0" w:color="auto"/>
      </w:divBdr>
    </w:div>
    <w:div w:id="14004452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973</Words>
  <Characters>5552</Characters>
  <Application>Microsoft Office Outlook</Application>
  <DocSecurity>0</DocSecurity>
  <Lines>0</Lines>
  <Paragraphs>0</Paragraphs>
  <ScaleCrop>false</ScaleCrop>
  <Company>WTS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TF124  Credo</dc:title>
  <dc:subject/>
  <dc:creator>todd</dc:creator>
  <cp:keywords/>
  <dc:description/>
  <cp:lastModifiedBy>bbraunius</cp:lastModifiedBy>
  <cp:revision>2</cp:revision>
  <cp:lastPrinted>2007-12-31T19:42:00Z</cp:lastPrinted>
  <dcterms:created xsi:type="dcterms:W3CDTF">2012-12-11T20:31:00Z</dcterms:created>
  <dcterms:modified xsi:type="dcterms:W3CDTF">2012-12-11T20:31:00Z</dcterms:modified>
</cp:coreProperties>
</file>